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56"/>
          <w:szCs w:val="56"/>
        </w:rPr>
        <w:jc w:val="center"/>
        <w:spacing w:before="36"/>
        <w:ind w:left="3219" w:right="2128"/>
      </w:pPr>
      <w:r>
        <w:rPr>
          <w:rFonts w:cs="Arial" w:hAnsi="Arial" w:eastAsia="Arial" w:ascii="Arial"/>
          <w:b/>
          <w:spacing w:val="0"/>
          <w:w w:val="100"/>
          <w:sz w:val="56"/>
          <w:szCs w:val="56"/>
        </w:rPr>
        <w:t>EYE</w:t>
      </w:r>
      <w:r>
        <w:rPr>
          <w:rFonts w:cs="Arial" w:hAnsi="Arial" w:eastAsia="Arial" w:ascii="Arial"/>
          <w:b/>
          <w:spacing w:val="0"/>
          <w:w w:val="100"/>
          <w:sz w:val="56"/>
          <w:szCs w:val="56"/>
        </w:rPr>
        <w:t> </w:t>
      </w:r>
      <w:r>
        <w:rPr>
          <w:rFonts w:cs="Arial" w:hAnsi="Arial" w:eastAsia="Arial" w:ascii="Arial"/>
          <w:b/>
          <w:spacing w:val="0"/>
          <w:w w:val="100"/>
          <w:sz w:val="56"/>
          <w:szCs w:val="56"/>
        </w:rPr>
        <w:t>CONTACT</w:t>
      </w:r>
      <w:r>
        <w:rPr>
          <w:rFonts w:cs="Arial" w:hAnsi="Arial" w:eastAsia="Arial" w:ascii="Arial"/>
          <w:spacing w:val="0"/>
          <w:w w:val="100"/>
          <w:sz w:val="56"/>
          <w:szCs w:val="5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ind w:left="1510" w:right="575"/>
      </w:pP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BWA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serving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its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Members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for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75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years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ind w:left="1211" w:right="278"/>
      </w:pP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Newsletter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for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Members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of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B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W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proudly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lineRule="exact" w:line="440"/>
        <w:ind w:left="1815" w:right="883"/>
      </w:pPr>
      <w:r>
        <w:pict>
          <v:group style="position:absolute;margin-left:231.76pt;margin-top:60.3798pt;width:131.49pt;height:200.76pt;mso-position-horizontal-relative:page;mso-position-vertical-relative:paragraph;z-index:-378" coordorigin="4635,1208" coordsize="2630,4015">
            <v:shape style="position:absolute;left:4646;top:5212;width:2608;height:0" coordorigin="4646,5212" coordsize="2608,0" path="m4646,5212l7254,5212e" filled="f" stroked="t" strokeweight="1.1pt" strokecolor="#000000">
              <v:path arrowok="t"/>
            </v:shape>
            <v:shape type="#_x0000_t75" style="position:absolute;left:4646;top:1208;width:2600;height:3974">
              <v:imagedata o:title="" r:id="rId4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Sponsored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by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Tenants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and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Friends</w:t>
      </w:r>
      <w:r>
        <w:rPr>
          <w:rFonts w:cs="Arial" w:hAnsi="Arial" w:eastAsia="Arial" w:ascii="Arial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2709"/>
      </w:pP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November/December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2013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07"/>
        <w:ind w:left="111" w:right="407" w:firstLine="152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DETAILS:</w:t>
      </w:r>
      <w:r>
        <w:rPr>
          <w:rFonts w:cs="Arial" w:hAnsi="Arial" w:eastAsia="Arial" w:ascii="Arial"/>
          <w:b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Association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Administration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Services: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Cameron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Avenue,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Postal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Address: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163,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Greenacres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5086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0"/>
        <w:ind w:left="11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Telephone: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b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Fax: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            </w:t>
      </w:r>
      <w:r>
        <w:rPr>
          <w:rFonts w:cs="Arial" w:hAnsi="Arial" w:eastAsia="Arial" w:ascii="Arial"/>
          <w:b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11"/>
      </w:pPr>
      <w:r>
        <w:pict>
          <v:group style="position:absolute;margin-left:150pt;margin-top:13.4418pt;width:156.18pt;height:1.1pt;mso-position-horizontal-relative:page;mso-position-vertical-relative:paragraph;z-index:-377" coordorigin="3000,269" coordsize="3124,22">
            <v:shape style="position:absolute;left:3011;top:280;width:3102;height:0" coordorigin="3011,280" coordsize="3102,0" path="m3011,280l6113,280e" filled="f" stroked="t" strokeweight="1.1pt" strokecolor="#0000FF">
              <v:path arrowok="t"/>
            </v:shape>
            <v:shape style="position:absolute;left:3011;top:280;width:3102;height:0" coordorigin="3011,280" coordsize="3102,0" path="m3011,280l6113,280e" filled="f" stroked="t" strokeweight="1.1pt" strokecolor="#0000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E-mail: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             </w:t>
      </w:r>
      <w:r>
        <w:rPr>
          <w:rFonts w:cs="Arial" w:hAnsi="Arial" w:eastAsia="Arial" w:ascii="Arial"/>
          <w:b/>
          <w:spacing w:val="64"/>
          <w:w w:val="100"/>
          <w:position w:val="-1"/>
          <w:sz w:val="28"/>
          <w:szCs w:val="28"/>
        </w:rPr>
        <w:t> </w:t>
      </w:r>
      <w:hyperlink r:id="rId5"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</w:rPr>
          <w:t>info@blindwelfare.org.au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8"/>
            <w:szCs w:val="28"/>
          </w:rPr>
        </w:r>
      </w:hyperlink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  <w:sectPr>
          <w:pgSz w:w="11900" w:h="16820"/>
          <w:pgMar w:top="960" w:bottom="280" w:left="740" w:right="1680"/>
        </w:sectPr>
      </w:pPr>
      <w:r>
        <w:pict>
          <v:group style="position:absolute;margin-left:150.9pt;margin-top:14.6318pt;width:153.62pt;height:1.1pt;mso-position-horizontal-relative:page;mso-position-vertical-relative:paragraph;z-index:-376" coordorigin="3018,293" coordsize="3072,22">
            <v:shape style="position:absolute;left:3029;top:304;width:3050;height:0" coordorigin="3029,304" coordsize="3050,0" path="m3029,304l6079,304e" filled="f" stroked="t" strokeweight="1.1pt" strokecolor="#0000FF">
              <v:path arrowok="t"/>
            </v:shape>
            <v:shape style="position:absolute;left:3029;top:304;width:3050;height:0" coordorigin="3029,304" coordsize="3050,0" path="m3029,304l6079,304e" filled="f" stroked="t" strokeweight="1.1pt" strokecolor="#0000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Web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site: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       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hyperlink r:id="rId6"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</w:rPr>
          <w:t>www.blindwelfare.org.au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</w:r>
      </w:hyperlink>
    </w:p>
    <w:p>
      <w:pPr>
        <w:rPr>
          <w:rFonts w:cs="Arial" w:hAnsi="Arial" w:eastAsia="Arial" w:ascii="Arial"/>
          <w:sz w:val="28"/>
          <w:szCs w:val="28"/>
        </w:rPr>
        <w:jc w:val="left"/>
        <w:spacing w:before="61"/>
        <w:ind w:left="111" w:right="17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Welcome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2013.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believe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scooted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quickly,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perception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passes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faster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3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updates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upcoming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safe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Festive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Season.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Board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Report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8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2012/13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financial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exciting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growth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upgrade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Cameron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Avenue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complex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facilities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residents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participants.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concentrated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establishing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sustainable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economic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foundation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ensuring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future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development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ongoing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nature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projects.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Member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Services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–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Financial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Support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9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financial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increased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financial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(SPWF)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increased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budget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maintenance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equipment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essential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Centrelink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income.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Social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Centre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Activity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5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number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shopping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etc.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increasing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presenting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challenges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asked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proposal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vehicle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requirements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match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agile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back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again.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upgraded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Marney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Pearce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Lounge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utilising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facility.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upgraded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pergola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BBQ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courtyard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finished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complex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ongoing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maintenance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sustainability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Independent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Living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BBQ,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researching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consulting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Occupational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Therapists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3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ensure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safe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independently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totally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impaired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expensive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BBQ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ignored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economics.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Management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BWA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4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running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high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level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compliance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achieved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grants.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Rosemary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team.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Running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00"/>
        <w:sectPr>
          <w:pgSz w:w="11900" w:h="16820"/>
          <w:pgMar w:top="940" w:bottom="280" w:left="740" w:right="7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compliance,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policies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procedures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different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running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Anglicare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Masonic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Homes.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compliance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governance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increase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Government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standards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compared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increased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fourfold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complexity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reporting.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challenge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6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maintain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limited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resources.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6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Rosemary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successfully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granted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additional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$50,000.00.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Governance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Training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for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the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Board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7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mentioned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responsibilities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increasing,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Australian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Charities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Profit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Commission,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National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Disability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Insurance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Scheme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44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longer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absolve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themselves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responsibilities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transfer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them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management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review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expenditure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compliance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Disability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Standards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Programs.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committed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expanding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equitable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4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asked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southern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I’d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8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dedication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Rosemary,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Deidre,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Rebecca,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Jackie,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Marj.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I’d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fellow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9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Mr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Whiteley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retired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Julie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Sutherland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stepped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down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acknowledge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contributions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5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Sarah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Savage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Alexander.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structure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follows: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Starkey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(President),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Patricia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Fryer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(Vice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President),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Leonore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Scott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(Secretary),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Sarah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Savage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Alexander.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TONY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STARKEY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President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Manager’s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Report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Warm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greetings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definitely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back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managed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almost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wonderful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team,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Deidre,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Christine,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Marj,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Jackie</w:t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11" w:right="5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Trudy.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generous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talented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Leonore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Scott,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Secretary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all!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81"/>
        <w:sectPr>
          <w:pgSz w:w="11900" w:h="16820"/>
          <w:pgMar w:top="940" w:bottom="280" w:left="740" w:right="7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Marj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Assistant)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leave;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back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hopefully,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schedule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planned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November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through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closing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Friday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from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8"/>
          <w:szCs w:val="28"/>
        </w:rPr>
        <w:t>12.30pm.</w:t>
      </w:r>
      <w:r>
        <w:rPr>
          <w:rFonts w:cs="Arial" w:hAnsi="Arial" w:eastAsia="Arial" w:ascii="Arial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Marj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provided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full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schedule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including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commencement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activity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times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Year,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January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2014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.You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find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dates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listed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activities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within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November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activity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calendar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Eye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Contact.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acutely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aware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call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greater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southern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regions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metropolitan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Adelaide.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long-term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56"/>
        <w:ind w:left="111" w:right="61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challenge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Strategic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explore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potential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partnership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Royal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Society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Recreation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Leisure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place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engage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access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4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together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survey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southern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residents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data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collect,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determine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are.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Trudy,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respond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survey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questions.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south-eastern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suburbs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input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extremely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important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55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decisions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input.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Trudy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answer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total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questions.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Shouldn’t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9"/>
      </w:pPr>
      <w:r>
        <w:pict>
          <v:group style="position:absolute;margin-left:297.21pt;margin-top:45.6318pt;width:153.62pt;height:1.1pt;mso-position-horizontal-relative:page;mso-position-vertical-relative:paragraph;z-index:-375" coordorigin="5944,913" coordsize="3072,22">
            <v:shape style="position:absolute;left:5955;top:924;width:3050;height:0" coordorigin="5955,924" coordsize="3050,0" path="m5955,924l9006,924e" filled="f" stroked="t" strokeweight="1.1pt" strokecolor="#0000FF">
              <v:path arrowok="t"/>
            </v:shape>
            <v:shape style="position:absolute;left:5955;top:924;width:3050;height:0" coordorigin="5955,924" coordsize="3050,0" path="m5955,924l9006,924e" filled="f" stroked="t" strokeweight="1.1pt" strokecolor="#0000FF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minutes,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collate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through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website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hyperlink r:id="rId7"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</w:rPr>
          <w:t>www.blindwelfare.org.au</w:t>
        </w:r>
        <w:r>
          <w:rPr>
            <w:rFonts w:cs="Arial" w:hAnsi="Arial" w:eastAsia="Arial" w:ascii="Arial"/>
            <w:color w:val="0000FF"/>
            <w:spacing w:val="2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and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the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next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edition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of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Eye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Contact,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February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2014.</w:t>
        </w:r>
      </w:hyperlink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7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news: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desk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computers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computer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keyboard,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mouse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monitor.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Windows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Microsoft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computers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working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0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order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learning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started.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computers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email,</w:t>
      </w:r>
      <w:hyperlink r:id="rId8"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info@blindwelfare.org.au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or,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call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Blind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Welfare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on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8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3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6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7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6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0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8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8.</w:t>
        </w:r>
        <w:r>
          <w:rPr>
            <w:rFonts w:cs="Arial" w:hAnsi="Arial" w:eastAsia="Arial" w:ascii="Arial"/>
            <w:spacing w:val="78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All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names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will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go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into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a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draw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and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7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member’s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names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will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be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drawn.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Members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will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be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responsible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to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physically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collect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the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computer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from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Blind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Welfare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at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1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Cameron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Avenue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Gilles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Plains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before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close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of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business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Thursday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1</w:t>
        </w:r>
        <w:r>
          <w:rPr>
            <w:rFonts w:cs="Arial" w:hAnsi="Arial" w:eastAsia="Arial" w:ascii="Arial"/>
            <w:spacing w:val="3"/>
            <w:w w:val="100"/>
            <w:sz w:val="28"/>
            <w:szCs w:val="28"/>
          </w:rPr>
          <w:t>9</w:t>
        </w:r>
        <w:r>
          <w:rPr>
            <w:rFonts w:cs="Arial" w:hAnsi="Arial" w:eastAsia="Arial" w:ascii="Arial"/>
            <w:spacing w:val="0"/>
            <w:w w:val="100"/>
            <w:position w:val="8"/>
            <w:sz w:val="18"/>
            <w:szCs w:val="18"/>
          </w:rPr>
          <w:t>th</w:t>
        </w:r>
        <w:r>
          <w:rPr>
            <w:rFonts w:cs="Arial" w:hAnsi="Arial" w:eastAsia="Arial" w:ascii="Arial"/>
            <w:spacing w:val="32"/>
            <w:w w:val="100"/>
            <w:position w:val="8"/>
            <w:sz w:val="18"/>
            <w:szCs w:val="18"/>
          </w:rPr>
          <w:t> 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December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2013.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You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will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position w:val="0"/>
            <w:sz w:val="28"/>
            <w:szCs w:val="28"/>
          </w:rPr>
          <w:t>also</w:t>
        </w:r>
      </w:hyperlink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5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sign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disclaimer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nominated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picking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Draw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spacing w:val="32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winners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advised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phone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same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day.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Got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it!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3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Saturday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spacing w:val="32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October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held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AGM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Pilgrim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Centre,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Flinders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Street,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Adelaide.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Board,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staff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volunteers,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21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attended.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Those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attendance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pleasure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introduced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Jed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Alexander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0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Sarah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Savage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Sarah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knowledge,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experience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expertise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Starkey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re-elected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President.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seems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ridiculous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26"/>
        <w:sectPr>
          <w:pgSz w:w="11900" w:h="16820"/>
          <w:pgMar w:top="940" w:bottom="280" w:left="740" w:right="7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November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again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encourage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touch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comments,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observations.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Jackie’s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seriously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exploring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Media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page.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think?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appreciate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matter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6"/>
        <w:ind w:left="111" w:right="1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raise.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always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busy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especially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Party,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December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Highlander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Hote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5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always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Until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all!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Rosemary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Murdock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11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Manager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Volunteer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Officer’s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Report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7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It’s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believe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nearly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forward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Christmas!!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functions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finalised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schedule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possibility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Facebook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agreed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principle.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resources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available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maintain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tasks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Northern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Media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not-for-profit.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Facebook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spoken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handles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asked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questions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viability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definitely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advantage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especially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younger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clients.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Facebook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instantaneous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kept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easily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maintain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achieve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website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communicating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recently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suggest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website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continue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kept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53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Facebook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refer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website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aim!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Rosemary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further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Facebook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feedback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hesitate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thoughts.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45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adaptive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software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completed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recently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barbecue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celebrate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Marney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Pearce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Lounge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gradually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attracting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regular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visitors.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Marney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Pearce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Lounge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assistance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arrange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finalized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production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brochures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printed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shortly,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awaiting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body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advise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logo.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brochure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0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two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photographs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featuring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driver,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appealing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brochure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similar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brochure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brochures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website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768"/>
        <w:sectPr>
          <w:pgSz w:w="11900" w:h="16820"/>
          <w:pgMar w:top="940" w:bottom="280" w:left="740" w:right="7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Justice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Loreto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College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Marryatville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culmination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college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encouraging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senior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students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involved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6"/>
        <w:ind w:left="111" w:right="40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fundraising,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types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throughout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school.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several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Charity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Organisations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students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available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school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holidays,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55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activities,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promote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future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leaving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school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university.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continually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persuasive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powers.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2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always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drivers,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requests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medical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appointments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shopping.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currently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registered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processed.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figure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fluctuates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attrition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caused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obtaining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cases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moving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interstate.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imagine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interview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circumstances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assist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always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quite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challenge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ahead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patient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me!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JACKIE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McEWEN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11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Officer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Member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Services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Assistant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49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Hello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Marj!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writing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Christine,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leave.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Below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brief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down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months.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begin,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Safety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recently.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September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Fridays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October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spacing w:val="32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&amp;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spacing w:val="32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hours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each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session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Lecturer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Sharon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Stewart.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course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received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3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run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especially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living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Adelaide/Enfield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Council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applied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Local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Council,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Adelaide/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Enfield,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successful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securing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deliver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important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training.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course,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taught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assertiveness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basic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self-defence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training.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comprehensive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effort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prevent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interpersonal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violence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boundary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violations.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84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Day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emphasis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communication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strategies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verbal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escalation,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assertive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communication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boundary-setting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skills.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increase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self-confidence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skills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develop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sense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power.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66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Day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taught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simulations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physical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non-physical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boundary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violations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committed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strangers.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Day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Sharon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followed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strategy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encourage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self-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awareness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verbal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non-verbal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communication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introduced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basic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physical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self-defence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techniques.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received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excellent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feedback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saying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improved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sense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empowerment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self-confidence.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Weekly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Activities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  <w:sectPr>
          <w:pgSz w:w="11900" w:h="16820"/>
          <w:pgMar w:top="940" w:bottom="280" w:left="740" w:right="800"/>
        </w:sectPr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Tai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Chi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10am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1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Singing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(fortnightly)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11.15am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1pm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Audio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Description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Movies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9.30am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Wednesday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Craft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10am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10am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Writers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(fortnightly)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10.30am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Friday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Craft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10am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Bingo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(fortnightly)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12noon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Tenant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Friends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first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Friday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month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7pm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7.30pm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start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Saturday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Travel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Club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(second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Saturday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each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month)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Coming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months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212121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November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exciting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programs.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Events: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17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color w:val="212121"/>
          <w:spacing w:val="2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November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Devonshire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Morning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Tea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BWA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10am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8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November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Social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“The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Troubadours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Singers”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1pm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Thursday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2</w:t>
      </w:r>
      <w:r>
        <w:rPr>
          <w:rFonts w:cs="Arial" w:hAnsi="Arial" w:eastAsia="Arial" w:ascii="Arial"/>
          <w:b/>
          <w:color w:val="212121"/>
          <w:spacing w:val="2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b/>
          <w:color w:val="212121"/>
          <w:spacing w:val="0"/>
          <w:w w:val="103"/>
          <w:position w:val="8"/>
          <w:sz w:val="18"/>
          <w:szCs w:val="18"/>
        </w:rPr>
        <w:t>st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-22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November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Melbas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Chocolate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Factory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&amp;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Lobethal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Bakery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10am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2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5</w:t>
      </w:r>
      <w:r>
        <w:rPr>
          <w:rFonts w:cs="Arial" w:hAnsi="Arial" w:eastAsia="Arial" w:ascii="Arial"/>
          <w:b/>
          <w:color w:val="212121"/>
          <w:spacing w:val="0"/>
          <w:w w:val="103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-22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November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Social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“The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Matinee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Singers”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1pm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994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color w:val="212121"/>
          <w:spacing w:val="2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November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Social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“Mystery”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entertainment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10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am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2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nd</w:t>
      </w:r>
      <w:r>
        <w:rPr>
          <w:rFonts w:cs="Arial" w:hAnsi="Arial" w:eastAsia="Arial" w:ascii="Arial"/>
          <w:b/>
          <w:color w:val="212121"/>
          <w:spacing w:val="34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Social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Group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“Modbury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Singers”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1pm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Thursday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5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“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Darryl</w:t>
      </w:r>
      <w:r>
        <w:rPr>
          <w:rFonts w:cs="Arial" w:hAnsi="Arial" w:eastAsia="Arial" w:ascii="Arial"/>
          <w:color w:val="212121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&amp;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Lyn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Entertainers”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10am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1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very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own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BWA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Choir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1pm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color w:val="212121"/>
          <w:spacing w:val="1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“Sound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Music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Entertainers”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1pm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important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events: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66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color w:val="212121"/>
          <w:spacing w:val="2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Member’s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Christmas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Luncheon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Highlander,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Gilles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Plains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12.30pm.</w:t>
      </w:r>
      <w:r>
        <w:rPr>
          <w:rFonts w:cs="Arial" w:hAnsi="Arial" w:eastAsia="Arial" w:ascii="Arial"/>
          <w:color w:val="212121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Christmas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Carols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BWA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Choir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color w:val="212121"/>
          <w:spacing w:val="2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Volunteers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Christmas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Party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Luncheon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Highlander,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12.30pm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560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Friday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color w:val="212121"/>
          <w:spacing w:val="1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December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BWA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Activity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Centre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Administration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Office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closed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from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12:30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pm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1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January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2014</w:t>
      </w:r>
      <w:r>
        <w:rPr>
          <w:rFonts w:cs="Arial" w:hAnsi="Arial" w:eastAsia="Arial" w:ascii="Arial"/>
          <w:b/>
          <w:color w:val="212121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Administration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office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reopens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89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color w:val="212121"/>
          <w:spacing w:val="1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January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2014</w:t>
      </w:r>
      <w:r>
        <w:rPr>
          <w:rFonts w:cs="Arial" w:hAnsi="Arial" w:eastAsia="Arial" w:ascii="Arial"/>
          <w:b/>
          <w:color w:val="212121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personal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shopping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medical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appointments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recommence.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Please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remember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book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appointments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least</w:t>
      </w:r>
      <w:r>
        <w:rPr>
          <w:rFonts w:cs="Arial" w:hAnsi="Arial" w:eastAsia="Arial" w:ascii="Arial"/>
          <w:color w:val="212121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week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before.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This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is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important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need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coordinate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volunteer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vehicle.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Remembering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that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lot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BWA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volunteers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are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not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available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for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month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January.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sooner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you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book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more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likely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can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assist!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1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color w:val="212121"/>
          <w:spacing w:val="0"/>
          <w:w w:val="100"/>
          <w:position w:val="8"/>
          <w:sz w:val="18"/>
          <w:szCs w:val="18"/>
        </w:rPr>
        <w:t>rd</w:t>
      </w:r>
      <w:r>
        <w:rPr>
          <w:rFonts w:cs="Arial" w:hAnsi="Arial" w:eastAsia="Arial" w:ascii="Arial"/>
          <w:b/>
          <w:color w:val="212121"/>
          <w:spacing w:val="33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February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position w:val="0"/>
          <w:sz w:val="28"/>
          <w:szCs w:val="28"/>
        </w:rPr>
        <w:t>2014</w:t>
      </w:r>
      <w:r>
        <w:rPr>
          <w:rFonts w:cs="Arial" w:hAnsi="Arial" w:eastAsia="Arial" w:ascii="Arial"/>
          <w:b/>
          <w:color w:val="212121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Activity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Centre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opens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for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regular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weekly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8"/>
          <w:szCs w:val="28"/>
        </w:rPr>
        <w:t>activities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7"/>
        <w:sectPr>
          <w:pgSz w:w="11900" w:h="16820"/>
          <w:pgMar w:top="940" w:bottom="280" w:left="740" w:right="840"/>
        </w:sectPr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Last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least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special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mention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Writers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Group.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Writers’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sessions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fortnightly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Thursday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mornings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10.30am-11.30pm.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relatively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small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where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pool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resources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share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knowledge.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6"/>
        <w:ind w:left="111" w:right="67"/>
      </w:pP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positive,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collective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supportive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sessions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lead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authors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keen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work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recognised.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sessions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opportunity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examining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ways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structure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meetings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fellow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participants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learn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ideas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encouraged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keep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writing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through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discussion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feedback.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moment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autobiography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writer,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fantasy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writer,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blog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short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story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writer.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lady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poet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lyric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provides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input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correspondence.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hoping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once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month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could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encourage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writers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poets,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meetings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give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much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needed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advice.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having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book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edited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prepare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publishing,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another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sends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poems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enter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competitions,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applying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grant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70"/>
      </w:pP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hopefully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mentor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help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publish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fantasy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book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author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training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write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blogs.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73"/>
      </w:pP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poem,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Butterfly,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talented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young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lady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Michelle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Thredgold.</w:t>
      </w:r>
      <w:r>
        <w:rPr>
          <w:rFonts w:cs="Arial" w:hAnsi="Arial" w:eastAsia="Arial" w:ascii="Arial"/>
          <w:color w:val="333333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much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did.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BUTTERFLY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21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cacoon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wake,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unfolding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flower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caterpillar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butterfly,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splendour.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66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eaglet,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eyes,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bird,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puppy,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don't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afraid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first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step.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4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butterfly,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beauty.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eaglet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spread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high.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puppy,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there's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waiting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God’s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creatures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waiting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...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waiting.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53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edge,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cacoon.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strange.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walking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conquer,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spread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fly?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8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butterfly,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beauty.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eaglet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spread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high.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puppy,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courage,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there's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waiting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Cinderella,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rags.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Copyright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Michelle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Thredgold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00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wishing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season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2014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color w:val="212121"/>
          <w:sz w:val="28"/>
          <w:szCs w:val="28"/>
        </w:rPr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  <w:u w:val="thick" w:color="212121"/>
        </w:rPr>
        <w:t>Marj</w:t>
      </w:r>
      <w:r>
        <w:rPr>
          <w:rFonts w:cs="Arial" w:hAnsi="Arial" w:eastAsia="Arial" w:ascii="Arial"/>
          <w:b/>
          <w:color w:val="212121"/>
          <w:spacing w:val="-1"/>
          <w:w w:val="100"/>
          <w:sz w:val="28"/>
          <w:szCs w:val="28"/>
          <w:u w:val="thick" w:color="212121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  <w:u w:val="thick" w:color="212121"/>
        </w:rPr>
        <w:t>Johanson</w:t>
      </w:r>
      <w:r>
        <w:rPr>
          <w:rFonts w:cs="Arial" w:hAnsi="Arial" w:eastAsia="Arial" w:ascii="Arial"/>
          <w:b/>
          <w:color w:val="212121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11"/>
      </w:pPr>
      <w:r>
        <w:rPr>
          <w:rFonts w:cs="Arial" w:hAnsi="Arial" w:eastAsia="Arial" w:ascii="Arial"/>
          <w:color w:val="212121"/>
          <w:spacing w:val="0"/>
          <w:w w:val="100"/>
          <w:position w:val="-1"/>
          <w:sz w:val="28"/>
          <w:szCs w:val="28"/>
        </w:rPr>
        <w:t>Assistant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8"/>
          <w:szCs w:val="28"/>
        </w:rPr>
        <w:t>Welfare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8"/>
          <w:szCs w:val="28"/>
        </w:rPr>
        <w:t>Members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28"/>
          <w:szCs w:val="28"/>
        </w:rPr>
        <w:t>Officer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BWA/RSB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RECREATION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AND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LEISURE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UPDATE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NOVEMBER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2013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RECREATION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AND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LEISURE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EAST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&amp;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WEST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UPDATE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3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everyone,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warmer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longer!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0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you: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Aqua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Aerobics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participate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socialise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minded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class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Wednesday,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blocks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412"/>
        <w:sectPr>
          <w:pgSz w:w="11900" w:h="16820"/>
          <w:pgMar w:top="940" w:bottom="280" w:left="740" w:right="760"/>
        </w:sectPr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Gym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person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socialise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like-minded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6"/>
        <w:ind w:left="111" w:right="47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you!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class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Wednesday,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blocks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Plains.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Theatre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Theatre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audio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described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1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performance,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Australian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Theatre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Company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perform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seven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Festival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Theatre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Saturday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Matinee.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Tickets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$20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before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performance.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require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Emily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(08)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Recreation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and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Leisure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Update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8"/>
        <w:ind w:left="111" w:right="8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wanted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provide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useful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changes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Recreation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Leisure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operations.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RSB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Noarlunga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Office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move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Noarlunga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moved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Beach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Beach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5165.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telephone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number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changed,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(08)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reached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8.30am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4.30pm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Monday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Friday.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Recreation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and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Leisure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Officer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–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North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4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Recreation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Leisure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appointed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Smithfield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Charish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Samorowski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(08)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queries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Recreation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Leisure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services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North.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Recreation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and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Leisure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Officer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–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East/West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0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Emily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Finnie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left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maternity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leave,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enquiries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regarding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Recreation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Leisure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directed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North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(08)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South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(08)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pict>
          <v:group style="position:absolute;margin-left:42.55pt;margin-top:14.6818pt;width:0pt;height:1pt;mso-position-horizontal-relative:page;mso-position-vertical-relative:paragraph;z-index:-374" coordorigin="851,294" coordsize="0,20">
            <v:shape style="position:absolute;left:851;top:294;width:0;height:20" coordorigin="851,294" coordsize="0,20" path="m851,294l851,314,851,294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469.75pt;margin-top:479.29pt;width:70.14pt;height:133.06pt;mso-position-horizontal-relative:page;mso-position-vertical-relative:page;z-index:-373">
            <v:imagedata o:title="" r:id="rId9"/>
          </v:shape>
        </w:pict>
      </w: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Tenants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and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Friends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8"/>
        <w:ind w:left="111" w:right="187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Pageant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Santa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town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shops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stocked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weeks,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9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year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again.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Barbecue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Christmas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Saturday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th</w:t>
      </w:r>
      <w:r>
        <w:rPr>
          <w:rFonts w:cs="Arial" w:hAnsi="Arial" w:eastAsia="Arial" w:ascii="Arial"/>
          <w:spacing w:val="32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December,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hope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see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great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turnout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start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Christmas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festivities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BWA.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Committee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supplying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00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tasty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two-course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dinner,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supper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Tickets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$15pp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available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raffle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prizes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6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donated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Tickets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50c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available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night.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Entertainment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Helena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always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drinks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night.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08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Committee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consists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Maureen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Clothier,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Leonore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Scott,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Irene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Thomson,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John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Bastiaans,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Mognato,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Couzner,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Wyn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Glasse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Steve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McPhie.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concerts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MAUREEN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CLOTHIER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  <w:sectPr>
          <w:pgSz w:w="11900" w:h="16820"/>
          <w:pgMar w:top="940" w:bottom="280" w:left="740" w:right="7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President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Tenants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Social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Club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1337"/>
      </w:pPr>
      <w:r>
        <w:pict>
          <v:shape type="#_x0000_t75" style="width:387.35pt;height:21.0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Trip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China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7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three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Maureen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Clothier,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Glen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Jamieson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daughter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flew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China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Tour.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dream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country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thankfully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fruition.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fortunate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Hotels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meals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0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provided.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Admittedly,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dinners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basically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banquets,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less.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sights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roads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something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else,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whole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witness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crash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knocked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little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motor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bikes,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minus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helmets.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footpaths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deemed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pedestrians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never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seemed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impatience,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lovely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race.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Venice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China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amazing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residents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entrance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canal,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which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motor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vessels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plying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waterway.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market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something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behold,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fresh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alive)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gasping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36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breath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sorts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tubs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filled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water,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butcher’s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fresh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hanging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around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flies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thought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Chinese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Banquet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highlights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climbing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first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China.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steps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varying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depths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widths,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difficult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negotiate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legs,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down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taxing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bottom,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1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legs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felt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fought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standing,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effort.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Copy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Markets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fun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daughter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found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bargain.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continue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couple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pages,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taste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wonderful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China.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11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Leonore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Scott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Come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and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try-Piano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David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(Pianist-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Piano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Teacher)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Interested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learning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piano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world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music?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6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David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offering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piano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lessons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first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lessons.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perfect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come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piano!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David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vision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impaired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Bachelor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Piano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performance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Pedagogy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(tutoring/teaching)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University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Introduction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piano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lessons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conducted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afternoon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Activity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Centre,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lesson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taught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minutes.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David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speak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individually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discuss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lessons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family,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interested;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pick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phone!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David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BWA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Travel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Club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Program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for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2013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nd</w:t>
      </w:r>
      <w:r>
        <w:rPr>
          <w:rFonts w:cs="Arial" w:hAnsi="Arial" w:eastAsia="Arial" w:ascii="Arial"/>
          <w:spacing w:val="8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Saturday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each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month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  <w:sectPr>
          <w:pgSz w:w="11900" w:h="16820"/>
          <w:pgMar w:top="940" w:bottom="280" w:left="740" w:right="7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bookings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close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Tuesday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1"/>
        <w:ind w:left="111" w:right="9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Buses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leave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Cameron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Ave,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interested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Travel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Club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outings,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possible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arrange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picked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specific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location.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Charges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$32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includes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meals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admissions,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charges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parks,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museums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entertainment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listed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Discount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meeting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pick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points.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Annual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Travel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Club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Subscription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$10,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payable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February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possible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later.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travellers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($10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year)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Association.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Members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encouraged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advance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amount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credited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wanting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attend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trip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cancel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Catherine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Bottcher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Treasurer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Transport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5,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Chris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Mountstephen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Secretary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mobile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Welfare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office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hours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89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9am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4.30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8.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information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subject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change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correct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November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2013.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Saturday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14th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December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advised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8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NOTE: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event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temperature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forecast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position w:val="8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more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Friday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night’s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6pm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News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Bulletin,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trip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cancelled.</w:t>
      </w:r>
      <w:r>
        <w:rPr>
          <w:rFonts w:cs="Arial" w:hAnsi="Arial" w:eastAsia="Arial" w:ascii="Arial"/>
          <w:spacing w:val="7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will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further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notification.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interested,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contact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Chris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Brown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BWA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Office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Editor’s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Comments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1" w:right="175"/>
      </w:pPr>
      <w:r>
        <w:pict>
          <v:group style="position:absolute;margin-left:172.74pt;margin-top:29.5418pt;width:156.18pt;height:1.1pt;mso-position-horizontal-relative:page;mso-position-vertical-relative:paragraph;z-index:-372" coordorigin="3455,591" coordsize="3124,22">
            <v:shape style="position:absolute;left:3466;top:602;width:3102;height:0" coordorigin="3466,602" coordsize="3102,0" path="m3466,602l6567,602e" filled="f" stroked="t" strokeweight="1.1pt" strokecolor="#0000FF">
              <v:path arrowok="t"/>
            </v:shape>
            <v:shape style="position:absolute;left:3466;top:602;width:3102;height:0" coordorigin="3466,602" coordsize="3102,0" path="m3466,602l6567,602e" filled="f" stroked="t" strokeweight="1.1pt" strokecolor="#0000FF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anything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you’d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like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next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copy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February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forward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hyperlink r:id="rId11"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</w:rPr>
          <w:t>info@blindwelfare.org.au</w:t>
        </w:r>
        <w:r>
          <w:rPr>
            <w:rFonts w:cs="Arial" w:hAnsi="Arial" w:eastAsia="Arial" w:ascii="Arial"/>
            <w:color w:val="0000FF"/>
            <w:spacing w:val="2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alternatively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contact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the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Office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and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talk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to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one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of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the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staff.</w:t>
        </w:r>
      </w:hyperlink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5"/>
      </w:pPr>
      <w:r>
        <w:pict>
          <v:shape type="#_x0000_t75" style="width:84.02pt;height:66.46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1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Dear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Member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of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BWA.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both"/>
        <w:spacing w:lineRule="auto" w:line="276"/>
        <w:ind w:left="111" w:right="60"/>
        <w:sectPr>
          <w:pgSz w:w="11900" w:h="16820"/>
          <w:pgMar w:top="940" w:bottom="280" w:left="740" w:right="740"/>
        </w:sectPr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It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is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once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again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nearing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the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end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of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the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year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and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Blind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Welfare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Association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would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like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to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invite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you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to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Christmas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lunch.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This</w:t>
      </w:r>
      <w:r>
        <w:rPr>
          <w:rFonts w:cs="Arial" w:hAnsi="Arial" w:eastAsia="Arial" w:ascii="Arial"/>
          <w:spacing w:val="8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year’s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lunch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is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to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held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at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the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Highlander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Hotel,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647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North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East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Rd,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Gilles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Plains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Thursday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1</w:t>
      </w:r>
      <w:r>
        <w:rPr>
          <w:rFonts w:cs="Arial" w:hAnsi="Arial" w:eastAsia="Arial" w:ascii="Arial"/>
          <w:spacing w:val="2"/>
          <w:w w:val="100"/>
          <w:sz w:val="32"/>
          <w:szCs w:val="32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21"/>
          <w:szCs w:val="21"/>
        </w:rPr>
        <w:t>th</w:t>
      </w:r>
      <w:r>
        <w:rPr>
          <w:rFonts w:cs="Arial" w:hAnsi="Arial" w:eastAsia="Arial" w:ascii="Arial"/>
          <w:spacing w:val="32"/>
          <w:w w:val="100"/>
          <w:position w:val="9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December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12.30pm.</w:t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60"/>
        <w:ind w:left="4745" w:right="4745"/>
      </w:pP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Menu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802" w:right="4802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Main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08" w:right="3710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Roast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Turkey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Breast</w:t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324" w:right="1330"/>
      </w:pP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Served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with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roast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potatoes,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stuffing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&amp;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cranberry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sauce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259" w:right="4261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Fish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&amp;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Chips</w:t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209" w:right="3212"/>
      </w:pP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grilled,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battered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or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crumbed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26" w:right="3928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Thai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Green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Curry</w:t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432" w:right="3434"/>
      </w:pP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Served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with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jasmine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rice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387" w:right="3389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Traditional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Beef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Lasagne</w:t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418" w:right="2422"/>
      </w:pP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Served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with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rich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creamy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sauce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&amp;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chips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143" w:right="4145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Beef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Schnitzel</w:t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605" w:right="2608"/>
      </w:pP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With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chips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and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your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choice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of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sauce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575" w:right="4576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Dessert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814" w:right="3816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Christmas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Pudding</w:t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778" w:right="1781"/>
      </w:pP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Served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with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brandy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sauce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and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vanilla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ice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cream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143" w:right="4144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Chocolate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cup</w:t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436" w:right="1441"/>
      </w:pP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With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mango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gelati,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lime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coulis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and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chocolate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wafer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930" w:right="1937"/>
      </w:pP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Entertainment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by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our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very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own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BWA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32"/>
          <w:szCs w:val="32"/>
        </w:rPr>
        <w:t>Choir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both"/>
        <w:spacing w:lineRule="auto" w:line="276"/>
        <w:ind w:left="111" w:right="57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Please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RSVP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to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Chris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or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Marj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by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Friday</w:t>
      </w:r>
      <w:r>
        <w:rPr>
          <w:rFonts w:cs="Arial" w:hAnsi="Arial" w:eastAsia="Arial" w:ascii="Arial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2</w:t>
      </w:r>
      <w:r>
        <w:rPr>
          <w:rFonts w:cs="Arial" w:hAnsi="Arial" w:eastAsia="Arial" w:ascii="Arial"/>
          <w:spacing w:val="3"/>
          <w:w w:val="100"/>
          <w:sz w:val="32"/>
          <w:szCs w:val="32"/>
        </w:rPr>
        <w:t>9</w:t>
      </w:r>
      <w:r>
        <w:rPr>
          <w:rFonts w:cs="Arial" w:hAnsi="Arial" w:eastAsia="Arial" w:ascii="Arial"/>
          <w:spacing w:val="0"/>
          <w:w w:val="100"/>
          <w:position w:val="9"/>
          <w:sz w:val="21"/>
          <w:szCs w:val="21"/>
        </w:rPr>
        <w:t>th</w:t>
      </w:r>
      <w:r>
        <w:rPr>
          <w:rFonts w:cs="Arial" w:hAnsi="Arial" w:eastAsia="Arial" w:ascii="Arial"/>
          <w:spacing w:val="0"/>
          <w:w w:val="100"/>
          <w:position w:val="9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November</w:t>
      </w:r>
      <w:r>
        <w:rPr>
          <w:rFonts w:cs="Arial" w:hAnsi="Arial" w:eastAsia="Arial" w:ascii="Arial"/>
          <w:spacing w:val="26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on</w:t>
      </w:r>
      <w:r>
        <w:rPr>
          <w:rFonts w:cs="Arial" w:hAnsi="Arial" w:eastAsia="Arial" w:ascii="Arial"/>
          <w:spacing w:val="26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83676088.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Limited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transport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will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available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for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members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within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10km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radius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the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social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centre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so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please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book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early.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Associate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Members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welcome</w:t>
      </w:r>
      <w:r>
        <w:rPr>
          <w:rFonts w:cs="Arial" w:hAnsi="Arial" w:eastAsia="Arial" w:ascii="Arial"/>
          <w:spacing w:val="15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cost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  <w:t>$20.00.</w:t>
      </w:r>
    </w:p>
    <w:sectPr>
      <w:pgSz w:w="11900" w:h="16820"/>
      <w:pgMar w:top="940" w:bottom="280" w:left="74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mailto:info@blindwelfare.org.au" TargetMode="External"/><Relationship Id="rId6" Type="http://schemas.openxmlformats.org/officeDocument/2006/relationships/hyperlink" Target="http://www.blindwelfare.org.au" TargetMode="External"/><Relationship Id="rId7" Type="http://schemas.openxmlformats.org/officeDocument/2006/relationships/hyperlink" Target="http://www.blindwelfare.org.au" TargetMode="External"/><Relationship Id="rId8" Type="http://schemas.openxmlformats.org/officeDocument/2006/relationships/hyperlink" Target="mailto:info@blindwelfare.org.au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mailto:info@blindwelfare.org.au" TargetMode="External"/><Relationship Id="rId12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